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2A25" w14:textId="2A712852" w:rsidR="00D06D87" w:rsidRDefault="00D06D87" w:rsidP="00D06D87">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Motie ter stemming op de ALV van 26 juni 2021</w:t>
      </w:r>
    </w:p>
    <w:p w14:paraId="67388979" w14:textId="77777777" w:rsidR="00D06D87" w:rsidRDefault="00D06D87" w:rsidP="00D06D87">
      <w:pPr>
        <w:shd w:val="clear" w:color="auto" w:fill="FFFFFF"/>
        <w:spacing w:after="0" w:line="240" w:lineRule="auto"/>
        <w:rPr>
          <w:rFonts w:ascii="Arial" w:eastAsia="Times New Roman" w:hAnsi="Arial" w:cs="Arial"/>
          <w:color w:val="222222"/>
          <w:sz w:val="24"/>
          <w:szCs w:val="24"/>
          <w:lang w:eastAsia="nl-NL"/>
        </w:rPr>
      </w:pPr>
    </w:p>
    <w:p w14:paraId="0D2FCF14" w14:textId="34551F3D"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r w:rsidRPr="00D06D87">
        <w:rPr>
          <w:rFonts w:ascii="Arial" w:eastAsia="Times New Roman" w:hAnsi="Arial" w:cs="Arial"/>
          <w:color w:val="222222"/>
          <w:sz w:val="24"/>
          <w:szCs w:val="24"/>
          <w:lang w:eastAsia="nl-NL"/>
        </w:rPr>
        <w:t>Voorzitter,</w:t>
      </w:r>
    </w:p>
    <w:p w14:paraId="7E27E7D6" w14:textId="77777777"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p>
    <w:p w14:paraId="5BF5F813" w14:textId="77777777"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r w:rsidRPr="00D06D87">
        <w:rPr>
          <w:rFonts w:ascii="Arial" w:eastAsia="Times New Roman" w:hAnsi="Arial" w:cs="Arial"/>
          <w:color w:val="222222"/>
          <w:sz w:val="24"/>
          <w:szCs w:val="24"/>
          <w:lang w:eastAsia="nl-NL"/>
        </w:rPr>
        <w:t>Met oog op de ontwikkelingen van afgelopen week rondom wethouder van Tongeren willen wij een voorstel indienen richting de ALV om in stemming te brengen de oprichting van een onderzoekscommissie bestaande uit 3-5 leden van buiten de Haagse afdeling. Het mandaat aan deze commissie is om zonder vooringenomenheid te onderzoeken of het handelen van wethouder van Tongeren mogelijk in strijd is met het integriteitsprotocol van GroenLinks. Wij verzoeken de commissie daarover op de kortst mogelijke termijn verslag uit te brengen aan de ALV en het bestuur van de afdeling. Dit verslag zou bij voorkeur bestaan uit een feitenrelaas en aan de hand daarvan aanvullende conclusies en aanbevelingen. </w:t>
      </w:r>
    </w:p>
    <w:p w14:paraId="063ACA25" w14:textId="77777777"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p>
    <w:p w14:paraId="1869ADBC" w14:textId="77777777"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r w:rsidRPr="00D06D87">
        <w:rPr>
          <w:rFonts w:ascii="Arial" w:eastAsia="Times New Roman" w:hAnsi="Arial" w:cs="Arial"/>
          <w:color w:val="222222"/>
          <w:sz w:val="24"/>
          <w:szCs w:val="24"/>
          <w:lang w:eastAsia="nl-NL"/>
        </w:rPr>
        <w:t>Onder artikel 24.3 van de landelijke statuten wordt gesteld dat de agenda van de ALV 2 weken voor aanvang wordt vastgesteld maar onder 24.4 wordt daar een uitzondering op verleend. Graag beroepen wij ons op dat artikel en in die lijn kan dit schriftelijke voor-verzoek aan de ALV worden beschouwd. </w:t>
      </w:r>
    </w:p>
    <w:p w14:paraId="293AB2EE" w14:textId="77777777"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p>
    <w:p w14:paraId="4BEF1FB0" w14:textId="77777777"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r w:rsidRPr="00D06D87">
        <w:rPr>
          <w:rFonts w:ascii="Arial" w:eastAsia="Times New Roman" w:hAnsi="Arial" w:cs="Arial"/>
          <w:color w:val="222222"/>
          <w:sz w:val="24"/>
          <w:szCs w:val="24"/>
          <w:lang w:eastAsia="nl-NL"/>
        </w:rPr>
        <w:t>Thans vinden wij het belangrijk om hierbij op te merken dat er alle vertrouwen bestaat in de afwegingen van het bestuur en anderen die uit hoofde van hun functie betrokken zijn rondom deze gevoelige ontwikkelingen maar dat het partijbelang zich ertegen verzet om dit louter als een dagelijks-bestuurlijke aangelegenheid te beschouwen. Zeker na de laatste raadsperiode met daarin grote integriteitsschandalen past het onze partij om hierin het goede voorbeeld te geven naar de rest van de stad die momenteel terecht afwacht hoe GL kritisch het gesprek voert met diens bestuurders wanneer hun integriteit (in ieder geval tijdelijk) niet boven alle twijfel verheven lijkt te staan. Het is daarin belangrijk dat wij als partij beschikken over een volledige informatiepositie om dat gesprek met elkaar te kunnen voeren. Rondom integriteitsvraagstukken past nu eenmaal een grondige- en objectieve handelswijze. Deze onafhankelijke commissie zou daar waardevolle invulling aan kunnen geven. </w:t>
      </w:r>
    </w:p>
    <w:p w14:paraId="2F9F8ADD" w14:textId="77777777"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p>
    <w:p w14:paraId="169F17A8" w14:textId="77777777"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r w:rsidRPr="00D06D87">
        <w:rPr>
          <w:rFonts w:ascii="Arial" w:eastAsia="Times New Roman" w:hAnsi="Arial" w:cs="Arial"/>
          <w:color w:val="222222"/>
          <w:sz w:val="24"/>
          <w:szCs w:val="24"/>
          <w:lang w:eastAsia="nl-NL"/>
        </w:rPr>
        <w:t>Graag uw bevestiging of dit verzoek doorgang kan vinden naar de agenda van de ALV om aldaar in stemming te worden gebracht. </w:t>
      </w:r>
    </w:p>
    <w:p w14:paraId="705B3390" w14:textId="77777777"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p>
    <w:p w14:paraId="75D6099B" w14:textId="77777777"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r w:rsidRPr="00D06D87">
        <w:rPr>
          <w:rFonts w:ascii="Arial" w:eastAsia="Times New Roman" w:hAnsi="Arial" w:cs="Arial"/>
          <w:color w:val="222222"/>
          <w:sz w:val="24"/>
          <w:szCs w:val="24"/>
          <w:lang w:eastAsia="nl-NL"/>
        </w:rPr>
        <w:t>Is getekend, </w:t>
      </w:r>
    </w:p>
    <w:p w14:paraId="2F3B6789" w14:textId="77777777"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r w:rsidRPr="00D06D87">
        <w:rPr>
          <w:rFonts w:ascii="Arial" w:eastAsia="Times New Roman" w:hAnsi="Arial" w:cs="Arial"/>
          <w:color w:val="222222"/>
          <w:sz w:val="24"/>
          <w:szCs w:val="24"/>
          <w:lang w:eastAsia="nl-NL"/>
        </w:rPr>
        <w:t>Lid-</w:t>
      </w:r>
      <w:proofErr w:type="spellStart"/>
      <w:r w:rsidRPr="00D06D87">
        <w:rPr>
          <w:rFonts w:ascii="Arial" w:eastAsia="Times New Roman" w:hAnsi="Arial" w:cs="Arial"/>
          <w:color w:val="222222"/>
          <w:sz w:val="24"/>
          <w:szCs w:val="24"/>
          <w:lang w:eastAsia="nl-NL"/>
        </w:rPr>
        <w:t>Hijstek</w:t>
      </w:r>
      <w:proofErr w:type="spellEnd"/>
      <w:r w:rsidRPr="00D06D87">
        <w:rPr>
          <w:rFonts w:ascii="Arial" w:eastAsia="Times New Roman" w:hAnsi="Arial" w:cs="Arial"/>
          <w:color w:val="222222"/>
          <w:sz w:val="24"/>
          <w:szCs w:val="24"/>
          <w:lang w:eastAsia="nl-NL"/>
        </w:rPr>
        <w:t>, Alexander</w:t>
      </w:r>
    </w:p>
    <w:p w14:paraId="14FFBFB9" w14:textId="77777777"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r w:rsidRPr="00D06D87">
        <w:rPr>
          <w:rFonts w:ascii="Arial" w:eastAsia="Times New Roman" w:hAnsi="Arial" w:cs="Arial"/>
          <w:color w:val="222222"/>
          <w:sz w:val="24"/>
          <w:szCs w:val="24"/>
          <w:lang w:eastAsia="nl-NL"/>
        </w:rPr>
        <w:t>Lid-Dekker, Niels</w:t>
      </w:r>
    </w:p>
    <w:p w14:paraId="326AE497" w14:textId="77777777"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r w:rsidRPr="00D06D87">
        <w:rPr>
          <w:rFonts w:ascii="Arial" w:eastAsia="Times New Roman" w:hAnsi="Arial" w:cs="Arial"/>
          <w:color w:val="222222"/>
          <w:sz w:val="24"/>
          <w:szCs w:val="24"/>
          <w:lang w:eastAsia="nl-NL"/>
        </w:rPr>
        <w:t xml:space="preserve">Lid </w:t>
      </w:r>
      <w:proofErr w:type="spellStart"/>
      <w:r w:rsidRPr="00D06D87">
        <w:rPr>
          <w:rFonts w:ascii="Arial" w:eastAsia="Times New Roman" w:hAnsi="Arial" w:cs="Arial"/>
          <w:color w:val="222222"/>
          <w:sz w:val="24"/>
          <w:szCs w:val="24"/>
          <w:lang w:eastAsia="nl-NL"/>
        </w:rPr>
        <w:t>Pijst</w:t>
      </w:r>
      <w:proofErr w:type="spellEnd"/>
      <w:r w:rsidRPr="00D06D87">
        <w:rPr>
          <w:rFonts w:ascii="Arial" w:eastAsia="Times New Roman" w:hAnsi="Arial" w:cs="Arial"/>
          <w:color w:val="222222"/>
          <w:sz w:val="24"/>
          <w:szCs w:val="24"/>
          <w:lang w:eastAsia="nl-NL"/>
        </w:rPr>
        <w:t>, Ramon</w:t>
      </w:r>
    </w:p>
    <w:p w14:paraId="4D5CD6E6" w14:textId="7862A47A" w:rsidR="00144E8E" w:rsidRDefault="00D06D87" w:rsidP="00D06D87">
      <w:pPr>
        <w:shd w:val="clear" w:color="auto" w:fill="FFFFFF"/>
        <w:spacing w:after="0" w:line="240" w:lineRule="auto"/>
        <w:rPr>
          <w:rFonts w:ascii="Arial" w:eastAsia="Times New Roman" w:hAnsi="Arial" w:cs="Arial"/>
          <w:color w:val="222222"/>
          <w:sz w:val="24"/>
          <w:szCs w:val="24"/>
          <w:lang w:eastAsia="nl-NL"/>
        </w:rPr>
      </w:pPr>
      <w:r w:rsidRPr="00D06D87">
        <w:rPr>
          <w:rFonts w:ascii="Arial" w:eastAsia="Times New Roman" w:hAnsi="Arial" w:cs="Arial"/>
          <w:color w:val="222222"/>
          <w:sz w:val="24"/>
          <w:szCs w:val="24"/>
          <w:lang w:eastAsia="nl-NL"/>
        </w:rPr>
        <w:t xml:space="preserve">Lid Plas, </w:t>
      </w:r>
      <w:proofErr w:type="spellStart"/>
      <w:r w:rsidRPr="00D06D87">
        <w:rPr>
          <w:rFonts w:ascii="Arial" w:eastAsia="Times New Roman" w:hAnsi="Arial" w:cs="Arial"/>
          <w:color w:val="222222"/>
          <w:sz w:val="24"/>
          <w:szCs w:val="24"/>
          <w:lang w:eastAsia="nl-NL"/>
        </w:rPr>
        <w:t>Roderik</w:t>
      </w:r>
      <w:proofErr w:type="spellEnd"/>
    </w:p>
    <w:p w14:paraId="7B4CE2E3" w14:textId="4A74A96D" w:rsidR="00D06D87" w:rsidRDefault="00D06D87" w:rsidP="00D06D87">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Lid </w:t>
      </w:r>
      <w:proofErr w:type="spellStart"/>
      <w:r>
        <w:rPr>
          <w:rFonts w:ascii="Arial" w:eastAsia="Times New Roman" w:hAnsi="Arial" w:cs="Arial"/>
          <w:color w:val="222222"/>
          <w:sz w:val="24"/>
          <w:szCs w:val="24"/>
          <w:lang w:eastAsia="nl-NL"/>
        </w:rPr>
        <w:t>Westsson</w:t>
      </w:r>
      <w:proofErr w:type="spellEnd"/>
      <w:r>
        <w:rPr>
          <w:rFonts w:ascii="Arial" w:eastAsia="Times New Roman" w:hAnsi="Arial" w:cs="Arial"/>
          <w:color w:val="222222"/>
          <w:sz w:val="24"/>
          <w:szCs w:val="24"/>
          <w:lang w:eastAsia="nl-NL"/>
        </w:rPr>
        <w:t>, David</w:t>
      </w:r>
    </w:p>
    <w:p w14:paraId="7894AA16" w14:textId="34C3FEBF" w:rsidR="00D06D87" w:rsidRPr="00D06D87" w:rsidRDefault="00D06D87" w:rsidP="00D06D87">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Lid </w:t>
      </w:r>
      <w:proofErr w:type="spellStart"/>
      <w:r>
        <w:rPr>
          <w:rFonts w:ascii="Arial" w:eastAsia="Times New Roman" w:hAnsi="Arial" w:cs="Arial"/>
          <w:color w:val="222222"/>
          <w:sz w:val="24"/>
          <w:szCs w:val="24"/>
          <w:lang w:eastAsia="nl-NL"/>
        </w:rPr>
        <w:t>Frima</w:t>
      </w:r>
      <w:proofErr w:type="spellEnd"/>
      <w:r>
        <w:rPr>
          <w:rFonts w:ascii="Arial" w:eastAsia="Times New Roman" w:hAnsi="Arial" w:cs="Arial"/>
          <w:color w:val="222222"/>
          <w:sz w:val="24"/>
          <w:szCs w:val="24"/>
          <w:lang w:eastAsia="nl-NL"/>
        </w:rPr>
        <w:t>, Tim</w:t>
      </w:r>
    </w:p>
    <w:p w14:paraId="12FEAB1C" w14:textId="77777777" w:rsidR="00D06D87" w:rsidRDefault="00D06D87"/>
    <w:sectPr w:rsidR="00D06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87"/>
    <w:rsid w:val="00144E8E"/>
    <w:rsid w:val="00D06D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271A"/>
  <w15:chartTrackingRefBased/>
  <w15:docId w15:val="{356B7205-01F8-47ED-97E5-5BAF67E6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9009">
      <w:bodyDiv w:val="1"/>
      <w:marLeft w:val="0"/>
      <w:marRight w:val="0"/>
      <w:marTop w:val="0"/>
      <w:marBottom w:val="0"/>
      <w:divBdr>
        <w:top w:val="none" w:sz="0" w:space="0" w:color="auto"/>
        <w:left w:val="none" w:sz="0" w:space="0" w:color="auto"/>
        <w:bottom w:val="none" w:sz="0" w:space="0" w:color="auto"/>
        <w:right w:val="none" w:sz="0" w:space="0" w:color="auto"/>
      </w:divBdr>
      <w:divsChild>
        <w:div w:id="53504431">
          <w:marLeft w:val="0"/>
          <w:marRight w:val="0"/>
          <w:marTop w:val="0"/>
          <w:marBottom w:val="0"/>
          <w:divBdr>
            <w:top w:val="none" w:sz="0" w:space="0" w:color="auto"/>
            <w:left w:val="none" w:sz="0" w:space="0" w:color="auto"/>
            <w:bottom w:val="none" w:sz="0" w:space="0" w:color="auto"/>
            <w:right w:val="none" w:sz="0" w:space="0" w:color="auto"/>
          </w:divBdr>
        </w:div>
        <w:div w:id="333185976">
          <w:marLeft w:val="0"/>
          <w:marRight w:val="0"/>
          <w:marTop w:val="0"/>
          <w:marBottom w:val="0"/>
          <w:divBdr>
            <w:top w:val="none" w:sz="0" w:space="0" w:color="auto"/>
            <w:left w:val="none" w:sz="0" w:space="0" w:color="auto"/>
            <w:bottom w:val="none" w:sz="0" w:space="0" w:color="auto"/>
            <w:right w:val="none" w:sz="0" w:space="0" w:color="auto"/>
          </w:divBdr>
        </w:div>
        <w:div w:id="740565563">
          <w:marLeft w:val="0"/>
          <w:marRight w:val="0"/>
          <w:marTop w:val="0"/>
          <w:marBottom w:val="0"/>
          <w:divBdr>
            <w:top w:val="none" w:sz="0" w:space="0" w:color="auto"/>
            <w:left w:val="none" w:sz="0" w:space="0" w:color="auto"/>
            <w:bottom w:val="none" w:sz="0" w:space="0" w:color="auto"/>
            <w:right w:val="none" w:sz="0" w:space="0" w:color="auto"/>
          </w:divBdr>
        </w:div>
        <w:div w:id="820464220">
          <w:marLeft w:val="0"/>
          <w:marRight w:val="0"/>
          <w:marTop w:val="0"/>
          <w:marBottom w:val="0"/>
          <w:divBdr>
            <w:top w:val="none" w:sz="0" w:space="0" w:color="auto"/>
            <w:left w:val="none" w:sz="0" w:space="0" w:color="auto"/>
            <w:bottom w:val="none" w:sz="0" w:space="0" w:color="auto"/>
            <w:right w:val="none" w:sz="0" w:space="0" w:color="auto"/>
          </w:divBdr>
        </w:div>
        <w:div w:id="1094476430">
          <w:marLeft w:val="0"/>
          <w:marRight w:val="0"/>
          <w:marTop w:val="0"/>
          <w:marBottom w:val="0"/>
          <w:divBdr>
            <w:top w:val="none" w:sz="0" w:space="0" w:color="auto"/>
            <w:left w:val="none" w:sz="0" w:space="0" w:color="auto"/>
            <w:bottom w:val="none" w:sz="0" w:space="0" w:color="auto"/>
            <w:right w:val="none" w:sz="0" w:space="0" w:color="auto"/>
          </w:divBdr>
        </w:div>
        <w:div w:id="208153104">
          <w:marLeft w:val="0"/>
          <w:marRight w:val="0"/>
          <w:marTop w:val="0"/>
          <w:marBottom w:val="0"/>
          <w:divBdr>
            <w:top w:val="none" w:sz="0" w:space="0" w:color="auto"/>
            <w:left w:val="none" w:sz="0" w:space="0" w:color="auto"/>
            <w:bottom w:val="none" w:sz="0" w:space="0" w:color="auto"/>
            <w:right w:val="none" w:sz="0" w:space="0" w:color="auto"/>
          </w:divBdr>
        </w:div>
        <w:div w:id="770854219">
          <w:marLeft w:val="0"/>
          <w:marRight w:val="0"/>
          <w:marTop w:val="0"/>
          <w:marBottom w:val="0"/>
          <w:divBdr>
            <w:top w:val="none" w:sz="0" w:space="0" w:color="auto"/>
            <w:left w:val="none" w:sz="0" w:space="0" w:color="auto"/>
            <w:bottom w:val="none" w:sz="0" w:space="0" w:color="auto"/>
            <w:right w:val="none" w:sz="0" w:space="0" w:color="auto"/>
          </w:divBdr>
        </w:div>
        <w:div w:id="1433547447">
          <w:marLeft w:val="0"/>
          <w:marRight w:val="0"/>
          <w:marTop w:val="0"/>
          <w:marBottom w:val="0"/>
          <w:divBdr>
            <w:top w:val="none" w:sz="0" w:space="0" w:color="auto"/>
            <w:left w:val="none" w:sz="0" w:space="0" w:color="auto"/>
            <w:bottom w:val="none" w:sz="0" w:space="0" w:color="auto"/>
            <w:right w:val="none" w:sz="0" w:space="0" w:color="auto"/>
          </w:divBdr>
        </w:div>
        <w:div w:id="579947539">
          <w:marLeft w:val="0"/>
          <w:marRight w:val="0"/>
          <w:marTop w:val="0"/>
          <w:marBottom w:val="0"/>
          <w:divBdr>
            <w:top w:val="none" w:sz="0" w:space="0" w:color="auto"/>
            <w:left w:val="none" w:sz="0" w:space="0" w:color="auto"/>
            <w:bottom w:val="none" w:sz="0" w:space="0" w:color="auto"/>
            <w:right w:val="none" w:sz="0" w:space="0" w:color="auto"/>
          </w:divBdr>
        </w:div>
        <w:div w:id="187565234">
          <w:marLeft w:val="0"/>
          <w:marRight w:val="0"/>
          <w:marTop w:val="0"/>
          <w:marBottom w:val="0"/>
          <w:divBdr>
            <w:top w:val="none" w:sz="0" w:space="0" w:color="auto"/>
            <w:left w:val="none" w:sz="0" w:space="0" w:color="auto"/>
            <w:bottom w:val="none" w:sz="0" w:space="0" w:color="auto"/>
            <w:right w:val="none" w:sz="0" w:space="0" w:color="auto"/>
          </w:divBdr>
        </w:div>
        <w:div w:id="687878565">
          <w:marLeft w:val="0"/>
          <w:marRight w:val="0"/>
          <w:marTop w:val="0"/>
          <w:marBottom w:val="0"/>
          <w:divBdr>
            <w:top w:val="none" w:sz="0" w:space="0" w:color="auto"/>
            <w:left w:val="none" w:sz="0" w:space="0" w:color="auto"/>
            <w:bottom w:val="none" w:sz="0" w:space="0" w:color="auto"/>
            <w:right w:val="none" w:sz="0" w:space="0" w:color="auto"/>
          </w:divBdr>
        </w:div>
        <w:div w:id="811679395">
          <w:marLeft w:val="0"/>
          <w:marRight w:val="0"/>
          <w:marTop w:val="0"/>
          <w:marBottom w:val="0"/>
          <w:divBdr>
            <w:top w:val="none" w:sz="0" w:space="0" w:color="auto"/>
            <w:left w:val="none" w:sz="0" w:space="0" w:color="auto"/>
            <w:bottom w:val="none" w:sz="0" w:space="0" w:color="auto"/>
            <w:right w:val="none" w:sz="0" w:space="0" w:color="auto"/>
          </w:divBdr>
        </w:div>
        <w:div w:id="475414761">
          <w:marLeft w:val="0"/>
          <w:marRight w:val="0"/>
          <w:marTop w:val="0"/>
          <w:marBottom w:val="0"/>
          <w:divBdr>
            <w:top w:val="none" w:sz="0" w:space="0" w:color="auto"/>
            <w:left w:val="none" w:sz="0" w:space="0" w:color="auto"/>
            <w:bottom w:val="none" w:sz="0" w:space="0" w:color="auto"/>
            <w:right w:val="none" w:sz="0" w:space="0" w:color="auto"/>
          </w:divBdr>
        </w:div>
        <w:div w:id="104707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1940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Hofs</dc:creator>
  <cp:keywords/>
  <dc:description/>
  <cp:lastModifiedBy>Liesbeth Hofs</cp:lastModifiedBy>
  <cp:revision>1</cp:revision>
  <dcterms:created xsi:type="dcterms:W3CDTF">2021-06-21T14:37:00Z</dcterms:created>
  <dcterms:modified xsi:type="dcterms:W3CDTF">2021-06-21T14:40:00Z</dcterms:modified>
</cp:coreProperties>
</file>